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322" w:rsidRDefault="00B51322">
      <w:pPr>
        <w:rPr>
          <w:rFonts w:ascii="仿宋_GB2312" w:eastAsia="仿宋_GB2312"/>
          <w:sz w:val="32"/>
          <w:szCs w:val="32"/>
        </w:rPr>
      </w:pPr>
    </w:p>
    <w:p w:rsidR="00576366" w:rsidRDefault="00576366">
      <w:pPr>
        <w:rPr>
          <w:rFonts w:ascii="仿宋_GB2312" w:eastAsia="仿宋_GB2312"/>
          <w:sz w:val="32"/>
          <w:szCs w:val="32"/>
        </w:rPr>
      </w:pPr>
    </w:p>
    <w:p w:rsidR="00576366" w:rsidRDefault="00576366">
      <w:pPr>
        <w:rPr>
          <w:rFonts w:ascii="仿宋_GB2312" w:eastAsia="仿宋_GB2312"/>
          <w:sz w:val="32"/>
          <w:szCs w:val="32"/>
        </w:rPr>
      </w:pPr>
    </w:p>
    <w:p w:rsidR="00576366" w:rsidRDefault="00576366">
      <w:pPr>
        <w:rPr>
          <w:rFonts w:ascii="仿宋_GB2312" w:eastAsia="仿宋_GB2312"/>
          <w:sz w:val="32"/>
          <w:szCs w:val="32"/>
        </w:rPr>
      </w:pPr>
    </w:p>
    <w:p w:rsidR="00576366" w:rsidRDefault="00576366">
      <w:pPr>
        <w:rPr>
          <w:rFonts w:ascii="仿宋_GB2312" w:eastAsia="仿宋_GB2312"/>
          <w:sz w:val="32"/>
          <w:szCs w:val="32"/>
        </w:rPr>
      </w:pPr>
    </w:p>
    <w:p w:rsidR="00576366" w:rsidRDefault="00576366">
      <w:pPr>
        <w:rPr>
          <w:rFonts w:ascii="仿宋_GB2312" w:eastAsia="仿宋_GB2312"/>
          <w:sz w:val="32"/>
          <w:szCs w:val="32"/>
        </w:rPr>
      </w:pPr>
    </w:p>
    <w:p w:rsidR="00576366" w:rsidRPr="005408D5" w:rsidRDefault="00576366">
      <w:pPr>
        <w:rPr>
          <w:rFonts w:ascii="仿宋_GB2312" w:eastAsia="仿宋_GB2312"/>
          <w:sz w:val="36"/>
          <w:szCs w:val="36"/>
        </w:rPr>
      </w:pPr>
    </w:p>
    <w:p w:rsidR="00576366" w:rsidRDefault="00576366" w:rsidP="00576366">
      <w:pPr>
        <w:jc w:val="center"/>
        <w:rPr>
          <w:rFonts w:ascii="仿宋_GB2312" w:eastAsia="仿宋_GB2312"/>
          <w:sz w:val="32"/>
          <w:szCs w:val="32"/>
        </w:rPr>
      </w:pPr>
      <w:r>
        <w:rPr>
          <w:rFonts w:ascii="仿宋_GB2312" w:eastAsia="仿宋_GB2312" w:hint="eastAsia"/>
          <w:sz w:val="32"/>
          <w:szCs w:val="32"/>
        </w:rPr>
        <w:t>陕机管发〔</w:t>
      </w:r>
      <w:r w:rsidR="00894A81">
        <w:rPr>
          <w:rFonts w:ascii="仿宋_GB2312" w:eastAsia="仿宋_GB2312" w:hint="eastAsia"/>
          <w:sz w:val="32"/>
          <w:szCs w:val="32"/>
        </w:rPr>
        <w:t>2015</w:t>
      </w:r>
      <w:r>
        <w:rPr>
          <w:rFonts w:ascii="仿宋_GB2312" w:eastAsia="仿宋_GB2312" w:hint="eastAsia"/>
          <w:sz w:val="32"/>
          <w:szCs w:val="32"/>
        </w:rPr>
        <w:t>〕</w:t>
      </w:r>
      <w:r w:rsidR="005408D5">
        <w:rPr>
          <w:rFonts w:ascii="仿宋_GB2312" w:eastAsia="仿宋_GB2312" w:hint="eastAsia"/>
          <w:sz w:val="32"/>
          <w:szCs w:val="32"/>
        </w:rPr>
        <w:t>4</w:t>
      </w:r>
      <w:r>
        <w:rPr>
          <w:rFonts w:ascii="仿宋_GB2312" w:eastAsia="仿宋_GB2312" w:hint="eastAsia"/>
          <w:sz w:val="32"/>
          <w:szCs w:val="32"/>
        </w:rPr>
        <w:t>号</w:t>
      </w:r>
    </w:p>
    <w:p w:rsidR="005408D5" w:rsidRDefault="005408D5" w:rsidP="00576366">
      <w:pPr>
        <w:jc w:val="center"/>
        <w:rPr>
          <w:rFonts w:ascii="黑体" w:eastAsia="黑体" w:hint="eastAsia"/>
          <w:sz w:val="36"/>
          <w:szCs w:val="36"/>
        </w:rPr>
      </w:pPr>
    </w:p>
    <w:p w:rsidR="005408D5" w:rsidRPr="005408D5" w:rsidRDefault="005408D5" w:rsidP="00576366">
      <w:pPr>
        <w:jc w:val="center"/>
        <w:rPr>
          <w:rFonts w:ascii="黑体" w:eastAsia="黑体" w:hint="eastAsia"/>
          <w:sz w:val="36"/>
          <w:szCs w:val="36"/>
        </w:rPr>
      </w:pPr>
    </w:p>
    <w:p w:rsidR="00B851F5" w:rsidRPr="005408D5" w:rsidRDefault="005408D5" w:rsidP="00576366">
      <w:pPr>
        <w:jc w:val="center"/>
        <w:rPr>
          <w:rFonts w:ascii="黑体" w:eastAsia="黑体" w:hint="eastAsia"/>
          <w:sz w:val="36"/>
          <w:szCs w:val="36"/>
        </w:rPr>
      </w:pPr>
      <w:r w:rsidRPr="005408D5">
        <w:rPr>
          <w:rFonts w:ascii="黑体" w:eastAsia="黑体" w:hint="eastAsia"/>
          <w:sz w:val="36"/>
          <w:szCs w:val="36"/>
        </w:rPr>
        <w:t>陕西省机关事务管理局</w:t>
      </w:r>
    </w:p>
    <w:p w:rsidR="00B851F5" w:rsidRPr="005408D5" w:rsidRDefault="00B851F5" w:rsidP="00B851F5">
      <w:pPr>
        <w:jc w:val="center"/>
        <w:rPr>
          <w:rFonts w:ascii="黑体" w:eastAsia="黑体" w:hint="eastAsia"/>
          <w:sz w:val="36"/>
          <w:szCs w:val="36"/>
        </w:rPr>
      </w:pPr>
      <w:r w:rsidRPr="005408D5">
        <w:rPr>
          <w:rFonts w:ascii="黑体" w:eastAsia="黑体" w:hint="eastAsia"/>
          <w:sz w:val="36"/>
          <w:szCs w:val="36"/>
        </w:rPr>
        <w:t>关于报送2014年度公共机构</w:t>
      </w:r>
    </w:p>
    <w:p w:rsidR="00B851F5" w:rsidRPr="005408D5" w:rsidRDefault="00B851F5" w:rsidP="00B851F5">
      <w:pPr>
        <w:jc w:val="center"/>
        <w:rPr>
          <w:rFonts w:ascii="黑体" w:eastAsia="黑体" w:hint="eastAsia"/>
          <w:sz w:val="36"/>
          <w:szCs w:val="36"/>
        </w:rPr>
      </w:pPr>
      <w:r w:rsidRPr="005408D5">
        <w:rPr>
          <w:rFonts w:ascii="黑体" w:eastAsia="黑体" w:hint="eastAsia"/>
          <w:sz w:val="36"/>
          <w:szCs w:val="36"/>
        </w:rPr>
        <w:t>能源资源消费统计报表及分析报告的通知</w:t>
      </w:r>
    </w:p>
    <w:p w:rsidR="00576366" w:rsidRDefault="00576366" w:rsidP="00576366">
      <w:pPr>
        <w:jc w:val="center"/>
        <w:rPr>
          <w:rFonts w:ascii="仿宋_GB2312" w:eastAsia="仿宋_GB2312" w:hint="eastAsia"/>
          <w:sz w:val="36"/>
          <w:szCs w:val="36"/>
        </w:rPr>
      </w:pPr>
    </w:p>
    <w:p w:rsidR="005408D5" w:rsidRPr="005408D5" w:rsidRDefault="005408D5" w:rsidP="00576366">
      <w:pPr>
        <w:jc w:val="center"/>
        <w:rPr>
          <w:rFonts w:ascii="仿宋_GB2312" w:eastAsia="仿宋_GB2312"/>
          <w:sz w:val="36"/>
          <w:szCs w:val="36"/>
        </w:rPr>
      </w:pPr>
    </w:p>
    <w:p w:rsidR="00576366" w:rsidRDefault="00F26642" w:rsidP="00576366">
      <w:pPr>
        <w:jc w:val="left"/>
        <w:rPr>
          <w:rFonts w:ascii="仿宋_GB2312" w:eastAsia="仿宋_GB2312"/>
          <w:sz w:val="32"/>
          <w:szCs w:val="32"/>
        </w:rPr>
      </w:pPr>
      <w:r>
        <w:rPr>
          <w:rFonts w:ascii="仿宋_GB2312" w:eastAsia="仿宋_GB2312" w:hint="eastAsia"/>
          <w:sz w:val="32"/>
          <w:szCs w:val="32"/>
        </w:rPr>
        <w:t>各设区市人民政府、</w:t>
      </w:r>
      <w:r w:rsidR="00576366">
        <w:rPr>
          <w:rFonts w:ascii="仿宋_GB2312" w:eastAsia="仿宋_GB2312" w:hint="eastAsia"/>
          <w:sz w:val="32"/>
          <w:szCs w:val="32"/>
        </w:rPr>
        <w:t>杨凌示范区管委会、西咸新区管委会</w:t>
      </w:r>
      <w:r>
        <w:rPr>
          <w:rFonts w:ascii="仿宋_GB2312" w:eastAsia="仿宋_GB2312" w:hint="eastAsia"/>
          <w:sz w:val="32"/>
          <w:szCs w:val="32"/>
        </w:rPr>
        <w:t>、韩城市人民政府机关事务主管部门，</w:t>
      </w:r>
      <w:r w:rsidR="00E1730F">
        <w:rPr>
          <w:rFonts w:ascii="仿宋_GB2312" w:eastAsia="仿宋_GB2312" w:hint="eastAsia"/>
          <w:sz w:val="32"/>
          <w:szCs w:val="32"/>
        </w:rPr>
        <w:t>省级机关各</w:t>
      </w:r>
      <w:r>
        <w:rPr>
          <w:rFonts w:ascii="仿宋_GB2312" w:eastAsia="仿宋_GB2312" w:hint="eastAsia"/>
          <w:sz w:val="32"/>
          <w:szCs w:val="32"/>
        </w:rPr>
        <w:t>部门、</w:t>
      </w:r>
      <w:r w:rsidR="00E1730F">
        <w:rPr>
          <w:rFonts w:ascii="仿宋_GB2312" w:eastAsia="仿宋_GB2312" w:hint="eastAsia"/>
          <w:sz w:val="32"/>
          <w:szCs w:val="32"/>
        </w:rPr>
        <w:t>各单位，省属各</w:t>
      </w:r>
      <w:r w:rsidR="00576366">
        <w:rPr>
          <w:rFonts w:ascii="仿宋_GB2312" w:eastAsia="仿宋_GB2312" w:hint="eastAsia"/>
          <w:sz w:val="32"/>
          <w:szCs w:val="32"/>
        </w:rPr>
        <w:t>高校</w:t>
      </w:r>
      <w:r>
        <w:rPr>
          <w:rFonts w:ascii="仿宋_GB2312" w:eastAsia="仿宋_GB2312" w:hint="eastAsia"/>
          <w:sz w:val="32"/>
          <w:szCs w:val="32"/>
        </w:rPr>
        <w:t>，</w:t>
      </w:r>
      <w:r w:rsidR="00300B9A">
        <w:rPr>
          <w:rFonts w:ascii="仿宋_GB2312" w:eastAsia="仿宋_GB2312" w:hint="eastAsia"/>
          <w:sz w:val="32"/>
          <w:szCs w:val="32"/>
        </w:rPr>
        <w:t>局属各单位</w:t>
      </w:r>
      <w:r w:rsidR="00576366">
        <w:rPr>
          <w:rFonts w:ascii="仿宋_GB2312" w:eastAsia="仿宋_GB2312" w:hint="eastAsia"/>
          <w:sz w:val="32"/>
          <w:szCs w:val="32"/>
        </w:rPr>
        <w:t>：</w:t>
      </w:r>
    </w:p>
    <w:p w:rsidR="00D5423D" w:rsidRPr="00D5423D" w:rsidRDefault="00576366" w:rsidP="00300B9A">
      <w:pPr>
        <w:rPr>
          <w:rFonts w:ascii="仿宋_GB2312" w:eastAsia="仿宋_GB2312"/>
          <w:sz w:val="32"/>
          <w:szCs w:val="32"/>
        </w:rPr>
      </w:pPr>
      <w:r>
        <w:rPr>
          <w:rFonts w:ascii="仿宋_GB2312" w:eastAsia="仿宋_GB2312" w:hint="eastAsia"/>
          <w:sz w:val="32"/>
          <w:szCs w:val="32"/>
        </w:rPr>
        <w:t xml:space="preserve">    </w:t>
      </w:r>
      <w:r w:rsidR="003651A2">
        <w:rPr>
          <w:rFonts w:ascii="仿宋_GB2312" w:eastAsia="仿宋_GB2312" w:hint="eastAsia"/>
          <w:sz w:val="32"/>
          <w:szCs w:val="32"/>
        </w:rPr>
        <w:t>按照</w:t>
      </w:r>
      <w:r w:rsidR="00D5423D" w:rsidRPr="00D5423D">
        <w:rPr>
          <w:rFonts w:ascii="仿宋_GB2312" w:eastAsia="仿宋_GB2312" w:hint="eastAsia"/>
          <w:sz w:val="32"/>
          <w:szCs w:val="32"/>
        </w:rPr>
        <w:t>《公共机构能源资源消费统计制度》</w:t>
      </w:r>
      <w:r w:rsidR="00D5423D">
        <w:rPr>
          <w:rFonts w:ascii="仿宋_GB2312" w:eastAsia="仿宋_GB2312" w:hint="eastAsia"/>
          <w:sz w:val="32"/>
          <w:szCs w:val="32"/>
        </w:rPr>
        <w:t>和《陕西省公共机构能源资源消费统计制度实施方案》</w:t>
      </w:r>
      <w:r w:rsidR="00583296">
        <w:rPr>
          <w:rFonts w:ascii="仿宋_GB2312" w:eastAsia="仿宋_GB2312" w:hint="eastAsia"/>
          <w:sz w:val="32"/>
          <w:szCs w:val="32"/>
        </w:rPr>
        <w:t>有关要求</w:t>
      </w:r>
      <w:r w:rsidR="00D5423D" w:rsidRPr="00D5423D">
        <w:rPr>
          <w:rFonts w:ascii="仿宋_GB2312" w:eastAsia="仿宋_GB2312" w:hint="eastAsia"/>
          <w:sz w:val="32"/>
          <w:szCs w:val="32"/>
        </w:rPr>
        <w:t>，现就做好</w:t>
      </w:r>
      <w:r w:rsidR="004F48CB">
        <w:rPr>
          <w:rFonts w:ascii="仿宋_GB2312" w:eastAsia="仿宋_GB2312" w:hint="eastAsia"/>
          <w:sz w:val="32"/>
          <w:szCs w:val="32"/>
        </w:rPr>
        <w:t>报送</w:t>
      </w:r>
      <w:r w:rsidR="00D5423D" w:rsidRPr="00D5423D">
        <w:rPr>
          <w:rFonts w:ascii="仿宋_GB2312" w:eastAsia="仿宋_GB2312" w:hint="eastAsia"/>
          <w:sz w:val="32"/>
          <w:szCs w:val="32"/>
        </w:rPr>
        <w:t>2014年度公共机构能源资源消费统计</w:t>
      </w:r>
      <w:r w:rsidR="00B851F5">
        <w:rPr>
          <w:rFonts w:ascii="仿宋_GB2312" w:eastAsia="仿宋_GB2312" w:hint="eastAsia"/>
          <w:sz w:val="32"/>
          <w:szCs w:val="32"/>
        </w:rPr>
        <w:t>报表及分析报告</w:t>
      </w:r>
      <w:r w:rsidR="00F406EC">
        <w:rPr>
          <w:rFonts w:ascii="仿宋_GB2312" w:eastAsia="仿宋_GB2312" w:hint="eastAsia"/>
          <w:sz w:val="32"/>
          <w:szCs w:val="32"/>
        </w:rPr>
        <w:t>工作</w:t>
      </w:r>
      <w:r w:rsidR="00B851F5">
        <w:rPr>
          <w:rFonts w:ascii="仿宋_GB2312" w:eastAsia="仿宋_GB2312" w:hint="eastAsia"/>
          <w:sz w:val="32"/>
          <w:szCs w:val="32"/>
        </w:rPr>
        <w:t>有关</w:t>
      </w:r>
      <w:r w:rsidR="00D5423D" w:rsidRPr="00D5423D">
        <w:rPr>
          <w:rFonts w:ascii="仿宋_GB2312" w:eastAsia="仿宋_GB2312" w:hint="eastAsia"/>
          <w:sz w:val="32"/>
          <w:szCs w:val="32"/>
        </w:rPr>
        <w:t>事项通知如下：</w:t>
      </w:r>
    </w:p>
    <w:p w:rsidR="003651A2" w:rsidRPr="003651A2" w:rsidRDefault="003651A2" w:rsidP="003651A2">
      <w:pPr>
        <w:pStyle w:val="a5"/>
        <w:numPr>
          <w:ilvl w:val="0"/>
          <w:numId w:val="1"/>
        </w:numPr>
        <w:ind w:firstLineChars="0"/>
        <w:rPr>
          <w:rFonts w:ascii="仿宋_GB2312" w:eastAsia="仿宋_GB2312"/>
          <w:sz w:val="32"/>
          <w:szCs w:val="32"/>
        </w:rPr>
      </w:pPr>
      <w:r w:rsidRPr="003651A2">
        <w:rPr>
          <w:rFonts w:ascii="仿宋_GB2312" w:eastAsia="仿宋_GB2312" w:hint="eastAsia"/>
          <w:sz w:val="32"/>
          <w:szCs w:val="32"/>
        </w:rPr>
        <w:lastRenderedPageBreak/>
        <w:t>报送范围</w:t>
      </w:r>
    </w:p>
    <w:p w:rsidR="000904F9" w:rsidRDefault="000904F9" w:rsidP="003651A2">
      <w:pPr>
        <w:ind w:firstLineChars="200" w:firstLine="640"/>
        <w:rPr>
          <w:rFonts w:ascii="仿宋_GB2312" w:eastAsia="仿宋_GB2312"/>
          <w:sz w:val="32"/>
          <w:szCs w:val="32"/>
        </w:rPr>
      </w:pPr>
      <w:r>
        <w:rPr>
          <w:rFonts w:ascii="仿宋_GB2312" w:eastAsia="仿宋_GB2312" w:hint="eastAsia"/>
          <w:sz w:val="32"/>
          <w:szCs w:val="32"/>
        </w:rPr>
        <w:t>国家机关（含参公）、1、2类事业单位，工、青、妇等社会团体和组织。</w:t>
      </w:r>
    </w:p>
    <w:p w:rsidR="00D5423D" w:rsidRPr="003651A2" w:rsidRDefault="000904F9" w:rsidP="003651A2">
      <w:pPr>
        <w:ind w:firstLineChars="200" w:firstLine="640"/>
        <w:rPr>
          <w:rFonts w:ascii="仿宋_GB2312" w:eastAsia="仿宋_GB2312"/>
          <w:sz w:val="32"/>
          <w:szCs w:val="32"/>
        </w:rPr>
      </w:pPr>
      <w:r>
        <w:rPr>
          <w:rFonts w:ascii="仿宋_GB2312" w:eastAsia="仿宋_GB2312" w:hint="eastAsia"/>
          <w:sz w:val="32"/>
          <w:szCs w:val="32"/>
        </w:rPr>
        <w:t>各地（区）市、各部门、各单位要切实做好</w:t>
      </w:r>
      <w:r w:rsidR="00DD3E9B">
        <w:rPr>
          <w:rFonts w:ascii="仿宋_GB2312" w:eastAsia="仿宋_GB2312" w:hint="eastAsia"/>
          <w:sz w:val="32"/>
          <w:szCs w:val="32"/>
        </w:rPr>
        <w:t>本地区</w:t>
      </w:r>
      <w:r>
        <w:rPr>
          <w:rFonts w:ascii="仿宋_GB2312" w:eastAsia="仿宋_GB2312" w:hint="eastAsia"/>
          <w:sz w:val="32"/>
          <w:szCs w:val="32"/>
        </w:rPr>
        <w:t>行政所辖范围</w:t>
      </w:r>
      <w:r w:rsidR="00300B9A" w:rsidRPr="003651A2">
        <w:rPr>
          <w:rFonts w:ascii="仿宋_GB2312" w:eastAsia="仿宋_GB2312" w:hint="eastAsia"/>
          <w:sz w:val="32"/>
          <w:szCs w:val="32"/>
        </w:rPr>
        <w:t>内</w:t>
      </w:r>
      <w:r w:rsidR="00D5423D" w:rsidRPr="003651A2">
        <w:rPr>
          <w:rFonts w:ascii="仿宋_GB2312" w:eastAsia="仿宋_GB2312" w:hint="eastAsia"/>
          <w:sz w:val="32"/>
          <w:szCs w:val="32"/>
        </w:rPr>
        <w:t>及所属单位</w:t>
      </w:r>
      <w:r w:rsidRPr="003651A2">
        <w:rPr>
          <w:rFonts w:ascii="仿宋_GB2312" w:eastAsia="仿宋_GB2312" w:hint="eastAsia"/>
          <w:sz w:val="32"/>
          <w:szCs w:val="32"/>
        </w:rPr>
        <w:t>2014年度</w:t>
      </w:r>
      <w:r w:rsidR="00D5423D" w:rsidRPr="003651A2">
        <w:rPr>
          <w:rFonts w:ascii="仿宋_GB2312" w:eastAsia="仿宋_GB2312" w:hint="eastAsia"/>
          <w:sz w:val="32"/>
          <w:szCs w:val="32"/>
        </w:rPr>
        <w:t>公共机构能源资源消费统计</w:t>
      </w:r>
      <w:r w:rsidR="00E86866" w:rsidRPr="003651A2">
        <w:rPr>
          <w:rFonts w:ascii="仿宋_GB2312" w:eastAsia="仿宋_GB2312" w:hint="eastAsia"/>
          <w:sz w:val="32"/>
          <w:szCs w:val="32"/>
        </w:rPr>
        <w:t>数据</w:t>
      </w:r>
      <w:r w:rsidR="00A36691" w:rsidRPr="003651A2">
        <w:rPr>
          <w:rFonts w:ascii="仿宋_GB2312" w:eastAsia="仿宋_GB2312" w:hint="eastAsia"/>
          <w:sz w:val="32"/>
          <w:szCs w:val="32"/>
        </w:rPr>
        <w:t>汇总、</w:t>
      </w:r>
      <w:r w:rsidR="00E86866" w:rsidRPr="003651A2">
        <w:rPr>
          <w:rFonts w:ascii="仿宋_GB2312" w:eastAsia="仿宋_GB2312" w:hint="eastAsia"/>
          <w:sz w:val="32"/>
          <w:szCs w:val="32"/>
        </w:rPr>
        <w:t>能耗</w:t>
      </w:r>
      <w:r w:rsidR="00A36691" w:rsidRPr="003651A2">
        <w:rPr>
          <w:rFonts w:ascii="仿宋_GB2312" w:eastAsia="仿宋_GB2312" w:hint="eastAsia"/>
          <w:sz w:val="32"/>
          <w:szCs w:val="32"/>
        </w:rPr>
        <w:t>分析工作，认真</w:t>
      </w:r>
      <w:r w:rsidR="00D5423D" w:rsidRPr="003651A2">
        <w:rPr>
          <w:rFonts w:ascii="仿宋_GB2312" w:eastAsia="仿宋_GB2312" w:hint="eastAsia"/>
          <w:sz w:val="32"/>
          <w:szCs w:val="32"/>
        </w:rPr>
        <w:t>审核统计数据，</w:t>
      </w:r>
      <w:r w:rsidR="00A36691" w:rsidRPr="003651A2">
        <w:rPr>
          <w:rFonts w:ascii="仿宋_GB2312" w:eastAsia="仿宋_GB2312" w:hint="eastAsia"/>
          <w:sz w:val="32"/>
          <w:szCs w:val="32"/>
        </w:rPr>
        <w:t>严格把关数据质量，确保统计范围全面、统计数据真实准确</w:t>
      </w:r>
      <w:r w:rsidR="00D5423D" w:rsidRPr="003651A2">
        <w:rPr>
          <w:rFonts w:ascii="仿宋_GB2312" w:eastAsia="仿宋_GB2312" w:hint="eastAsia"/>
          <w:sz w:val="32"/>
          <w:szCs w:val="32"/>
        </w:rPr>
        <w:t>。</w:t>
      </w:r>
      <w:r w:rsidR="00221497" w:rsidRPr="003651A2">
        <w:rPr>
          <w:rFonts w:ascii="仿宋_GB2312" w:eastAsia="仿宋_GB2312" w:hint="eastAsia"/>
          <w:sz w:val="32"/>
          <w:szCs w:val="32"/>
        </w:rPr>
        <w:t>各级教、科、文、卫、体系统主管部门要切实负责做好本系统及所属单位公共机构能源资源消费统计报表汇总工作。</w:t>
      </w:r>
      <w:r w:rsidR="00D5423D" w:rsidRPr="003651A2">
        <w:rPr>
          <w:rFonts w:ascii="仿宋_GB2312" w:eastAsia="仿宋_GB2312" w:hint="eastAsia"/>
          <w:sz w:val="32"/>
          <w:szCs w:val="32"/>
        </w:rPr>
        <w:t>地税、工商、质监等垂直管理机构按属地管理原则</w:t>
      </w:r>
      <w:r w:rsidR="0025138A" w:rsidRPr="003651A2">
        <w:rPr>
          <w:rFonts w:ascii="仿宋_GB2312" w:eastAsia="仿宋_GB2312" w:hint="eastAsia"/>
          <w:sz w:val="32"/>
          <w:szCs w:val="32"/>
        </w:rPr>
        <w:t>进行</w:t>
      </w:r>
      <w:r w:rsidR="00D5423D" w:rsidRPr="003651A2">
        <w:rPr>
          <w:rFonts w:ascii="仿宋_GB2312" w:eastAsia="仿宋_GB2312" w:hint="eastAsia"/>
          <w:sz w:val="32"/>
          <w:szCs w:val="32"/>
        </w:rPr>
        <w:t>统计、汇总、报送。</w:t>
      </w:r>
    </w:p>
    <w:p w:rsidR="000904F9" w:rsidRPr="000904F9" w:rsidRDefault="000904F9" w:rsidP="000904F9">
      <w:pPr>
        <w:pStyle w:val="a5"/>
        <w:numPr>
          <w:ilvl w:val="0"/>
          <w:numId w:val="1"/>
        </w:numPr>
        <w:ind w:firstLineChars="0"/>
        <w:rPr>
          <w:rFonts w:ascii="仿宋_GB2312" w:eastAsia="仿宋_GB2312"/>
          <w:sz w:val="32"/>
          <w:szCs w:val="32"/>
        </w:rPr>
      </w:pPr>
      <w:r w:rsidRPr="000904F9">
        <w:rPr>
          <w:rFonts w:ascii="仿宋_GB2312" w:eastAsia="仿宋_GB2312" w:hint="eastAsia"/>
          <w:sz w:val="32"/>
          <w:szCs w:val="32"/>
        </w:rPr>
        <w:t>统计报表</w:t>
      </w:r>
    </w:p>
    <w:p w:rsidR="00221497" w:rsidRPr="000904F9" w:rsidRDefault="00D5423D" w:rsidP="000904F9">
      <w:pPr>
        <w:ind w:firstLineChars="200" w:firstLine="640"/>
        <w:rPr>
          <w:rFonts w:ascii="仿宋_GB2312" w:eastAsia="仿宋_GB2312"/>
          <w:sz w:val="32"/>
          <w:szCs w:val="32"/>
        </w:rPr>
      </w:pPr>
      <w:r w:rsidRPr="000904F9">
        <w:rPr>
          <w:rFonts w:ascii="仿宋_GB2312" w:eastAsia="仿宋_GB2312" w:hint="eastAsia"/>
          <w:sz w:val="32"/>
          <w:szCs w:val="32"/>
        </w:rPr>
        <w:t>《公共机构能源资源消费统计分级汇总情况》、《公共机构能源资源消费统计分类汇总情况》、《公共机构数据中心机房能源资</w:t>
      </w:r>
      <w:r w:rsidR="00300B9A" w:rsidRPr="000904F9">
        <w:rPr>
          <w:rFonts w:ascii="仿宋_GB2312" w:eastAsia="仿宋_GB2312" w:hint="eastAsia"/>
          <w:sz w:val="32"/>
          <w:szCs w:val="32"/>
        </w:rPr>
        <w:t>源消费统计汇总情况》、《公共机构采暖能源资源消费统计汇总情况》（以下分别简称：综一表、综二表、综三表、综四表）。</w:t>
      </w:r>
      <w:r w:rsidR="00583296">
        <w:rPr>
          <w:rFonts w:ascii="仿宋_GB2312" w:eastAsia="仿宋_GB2312" w:hint="eastAsia"/>
          <w:sz w:val="32"/>
          <w:szCs w:val="32"/>
        </w:rPr>
        <w:t>综一、综二表</w:t>
      </w:r>
      <w:r w:rsidR="004F48CB">
        <w:rPr>
          <w:rFonts w:ascii="仿宋_GB2312" w:eastAsia="仿宋_GB2312" w:hint="eastAsia"/>
          <w:sz w:val="32"/>
          <w:szCs w:val="32"/>
        </w:rPr>
        <w:t>的调查统计口径、指标一致，两张报表的统计数据也必须</w:t>
      </w:r>
      <w:r w:rsidR="00D8465B">
        <w:rPr>
          <w:rFonts w:ascii="仿宋_GB2312" w:eastAsia="仿宋_GB2312" w:hint="eastAsia"/>
          <w:sz w:val="32"/>
          <w:szCs w:val="32"/>
        </w:rPr>
        <w:t>一致</w:t>
      </w:r>
      <w:r w:rsidR="00583296">
        <w:rPr>
          <w:rFonts w:ascii="仿宋_GB2312" w:eastAsia="仿宋_GB2312" w:hint="eastAsia"/>
          <w:sz w:val="32"/>
          <w:szCs w:val="32"/>
        </w:rPr>
        <w:t>。同时</w:t>
      </w:r>
      <w:r w:rsidRPr="000904F9">
        <w:rPr>
          <w:rFonts w:ascii="仿宋_GB2312" w:eastAsia="仿宋_GB2312" w:hint="eastAsia"/>
          <w:sz w:val="32"/>
          <w:szCs w:val="32"/>
        </w:rPr>
        <w:t>，</w:t>
      </w:r>
      <w:r w:rsidR="00300B9A" w:rsidRPr="000904F9">
        <w:rPr>
          <w:rFonts w:ascii="仿宋_GB2312" w:eastAsia="仿宋_GB2312" w:hint="eastAsia"/>
          <w:sz w:val="32"/>
          <w:szCs w:val="32"/>
        </w:rPr>
        <w:t>综三、综四表</w:t>
      </w:r>
      <w:r w:rsidRPr="000904F9">
        <w:rPr>
          <w:rFonts w:ascii="仿宋_GB2312" w:eastAsia="仿宋_GB2312" w:hint="eastAsia"/>
          <w:sz w:val="32"/>
          <w:szCs w:val="32"/>
        </w:rPr>
        <w:t>中涉及到的各项能源资源消费量应包含在</w:t>
      </w:r>
      <w:r w:rsidR="00300B9A" w:rsidRPr="000904F9">
        <w:rPr>
          <w:rFonts w:ascii="仿宋_GB2312" w:eastAsia="仿宋_GB2312" w:hint="eastAsia"/>
          <w:sz w:val="32"/>
          <w:szCs w:val="32"/>
        </w:rPr>
        <w:t>综一、综二表</w:t>
      </w:r>
      <w:r w:rsidRPr="000904F9">
        <w:rPr>
          <w:rFonts w:ascii="仿宋_GB2312" w:eastAsia="仿宋_GB2312" w:hint="eastAsia"/>
          <w:sz w:val="32"/>
          <w:szCs w:val="32"/>
        </w:rPr>
        <w:t>的各项能源资源消费量中。</w:t>
      </w:r>
      <w:r w:rsidR="00300B9A" w:rsidRPr="000904F9">
        <w:rPr>
          <w:rFonts w:ascii="仿宋_GB2312" w:eastAsia="仿宋_GB2312" w:hint="eastAsia"/>
          <w:sz w:val="32"/>
          <w:szCs w:val="32"/>
        </w:rPr>
        <w:t>综四表</w:t>
      </w:r>
      <w:r w:rsidR="004F48CB">
        <w:rPr>
          <w:rFonts w:ascii="仿宋_GB2312" w:eastAsia="仿宋_GB2312" w:hint="eastAsia"/>
          <w:sz w:val="32"/>
          <w:szCs w:val="32"/>
        </w:rPr>
        <w:t>由实施采暖的单位对统计期别当年结束采暖周期</w:t>
      </w:r>
      <w:r w:rsidRPr="000904F9">
        <w:rPr>
          <w:rFonts w:ascii="仿宋_GB2312" w:eastAsia="仿宋_GB2312" w:hint="eastAsia"/>
          <w:sz w:val="32"/>
          <w:szCs w:val="32"/>
        </w:rPr>
        <w:t>的能源资源</w:t>
      </w:r>
      <w:r w:rsidR="00DD1B0B">
        <w:rPr>
          <w:rFonts w:ascii="仿宋_GB2312" w:eastAsia="仿宋_GB2312" w:hint="eastAsia"/>
          <w:sz w:val="32"/>
          <w:szCs w:val="32"/>
        </w:rPr>
        <w:t>消费</w:t>
      </w:r>
      <w:r w:rsidRPr="000904F9">
        <w:rPr>
          <w:rFonts w:ascii="仿宋_GB2312" w:eastAsia="仿宋_GB2312" w:hint="eastAsia"/>
          <w:sz w:val="32"/>
          <w:szCs w:val="32"/>
        </w:rPr>
        <w:t>情况进行调查填写（如：2014年采暖数据应是2013年冬季至2014年春季采暖周期的相关信息）。</w:t>
      </w:r>
    </w:p>
    <w:p w:rsidR="00D5423D" w:rsidRPr="00D5423D" w:rsidRDefault="00221497" w:rsidP="0025138A">
      <w:pPr>
        <w:ind w:firstLineChars="200" w:firstLine="640"/>
        <w:rPr>
          <w:rFonts w:ascii="仿宋_GB2312" w:eastAsia="仿宋_GB2312"/>
          <w:sz w:val="32"/>
          <w:szCs w:val="32"/>
        </w:rPr>
      </w:pPr>
      <w:r>
        <w:rPr>
          <w:rFonts w:ascii="仿宋_GB2312" w:eastAsia="仿宋_GB2312" w:hint="eastAsia"/>
          <w:sz w:val="32"/>
          <w:szCs w:val="32"/>
        </w:rPr>
        <w:lastRenderedPageBreak/>
        <w:t>统计分析报告是能源资源消费统计工作的重要组成部分，各地</w:t>
      </w:r>
      <w:r w:rsidR="00DD3E9B">
        <w:rPr>
          <w:rFonts w:ascii="仿宋_GB2312" w:eastAsia="仿宋_GB2312" w:hint="eastAsia"/>
          <w:sz w:val="32"/>
          <w:szCs w:val="32"/>
        </w:rPr>
        <w:t>（</w:t>
      </w:r>
      <w:r>
        <w:rPr>
          <w:rFonts w:ascii="仿宋_GB2312" w:eastAsia="仿宋_GB2312" w:hint="eastAsia"/>
          <w:sz w:val="32"/>
          <w:szCs w:val="32"/>
        </w:rPr>
        <w:t>区</w:t>
      </w:r>
      <w:r w:rsidR="00DD3E9B">
        <w:rPr>
          <w:rFonts w:ascii="仿宋_GB2312" w:eastAsia="仿宋_GB2312" w:hint="eastAsia"/>
          <w:sz w:val="32"/>
          <w:szCs w:val="32"/>
        </w:rPr>
        <w:t>）</w:t>
      </w:r>
      <w:r>
        <w:rPr>
          <w:rFonts w:ascii="仿宋_GB2312" w:eastAsia="仿宋_GB2312" w:hint="eastAsia"/>
          <w:sz w:val="32"/>
          <w:szCs w:val="32"/>
        </w:rPr>
        <w:t>市</w:t>
      </w:r>
      <w:r w:rsidR="00DD1B0B">
        <w:rPr>
          <w:rFonts w:ascii="仿宋_GB2312" w:eastAsia="仿宋_GB2312" w:hint="eastAsia"/>
          <w:sz w:val="32"/>
          <w:szCs w:val="32"/>
        </w:rPr>
        <w:t>、各部门、各单位应结合实际情况，对建筑面积、用能人数、用能设备运行等情况及</w:t>
      </w:r>
      <w:r>
        <w:rPr>
          <w:rFonts w:ascii="仿宋_GB2312" w:eastAsia="仿宋_GB2312" w:hint="eastAsia"/>
          <w:sz w:val="32"/>
          <w:szCs w:val="32"/>
        </w:rPr>
        <w:t>各类能源资源消费状况进行年度评价，形成能耗分析报告，与</w:t>
      </w:r>
      <w:r w:rsidR="00DD1B0B">
        <w:rPr>
          <w:rFonts w:ascii="仿宋_GB2312" w:eastAsia="仿宋_GB2312" w:hint="eastAsia"/>
          <w:sz w:val="32"/>
          <w:szCs w:val="32"/>
        </w:rPr>
        <w:t>统计</w:t>
      </w:r>
      <w:r>
        <w:rPr>
          <w:rFonts w:ascii="仿宋_GB2312" w:eastAsia="仿宋_GB2312" w:hint="eastAsia"/>
          <w:sz w:val="32"/>
          <w:szCs w:val="32"/>
        </w:rPr>
        <w:t>报表同时报送</w:t>
      </w:r>
      <w:r w:rsidRPr="004B3931">
        <w:rPr>
          <w:rFonts w:ascii="仿宋_GB2312" w:eastAsia="仿宋_GB2312" w:hint="eastAsia"/>
          <w:sz w:val="32"/>
          <w:szCs w:val="32"/>
        </w:rPr>
        <w:t>。</w:t>
      </w:r>
      <w:r w:rsidR="00D5423D" w:rsidRPr="00D5423D">
        <w:rPr>
          <w:rFonts w:ascii="仿宋_GB2312" w:eastAsia="仿宋_GB2312" w:hint="eastAsia"/>
          <w:sz w:val="32"/>
          <w:szCs w:val="32"/>
        </w:rPr>
        <w:t xml:space="preserve"> </w:t>
      </w:r>
    </w:p>
    <w:p w:rsidR="000904F9" w:rsidRPr="000904F9" w:rsidRDefault="00E86866" w:rsidP="000904F9">
      <w:pPr>
        <w:pStyle w:val="a5"/>
        <w:numPr>
          <w:ilvl w:val="0"/>
          <w:numId w:val="1"/>
        </w:numPr>
        <w:ind w:firstLineChars="0"/>
        <w:rPr>
          <w:rFonts w:ascii="仿宋_GB2312" w:eastAsia="仿宋_GB2312"/>
          <w:sz w:val="32"/>
          <w:szCs w:val="32"/>
        </w:rPr>
      </w:pPr>
      <w:r w:rsidRPr="000904F9">
        <w:rPr>
          <w:rFonts w:ascii="仿宋_GB2312" w:eastAsia="仿宋_GB2312" w:hint="eastAsia"/>
          <w:sz w:val="32"/>
          <w:szCs w:val="32"/>
        </w:rPr>
        <w:t>报送时间</w:t>
      </w:r>
    </w:p>
    <w:p w:rsidR="00D5423D" w:rsidRPr="000904F9" w:rsidRDefault="000904F9" w:rsidP="000904F9">
      <w:pPr>
        <w:ind w:firstLineChars="200" w:firstLine="640"/>
        <w:rPr>
          <w:rFonts w:ascii="仿宋_GB2312" w:eastAsia="仿宋_GB2312"/>
          <w:sz w:val="32"/>
          <w:szCs w:val="32"/>
        </w:rPr>
      </w:pPr>
      <w:r w:rsidRPr="000904F9">
        <w:rPr>
          <w:rFonts w:ascii="仿宋_GB2312" w:eastAsia="仿宋_GB2312" w:hint="eastAsia"/>
          <w:sz w:val="32"/>
          <w:szCs w:val="32"/>
        </w:rPr>
        <w:t>2015年2月</w:t>
      </w:r>
      <w:r w:rsidR="00B550C2">
        <w:rPr>
          <w:rFonts w:ascii="仿宋_GB2312" w:eastAsia="仿宋_GB2312" w:hint="eastAsia"/>
          <w:sz w:val="32"/>
          <w:szCs w:val="32"/>
        </w:rPr>
        <w:t>28</w:t>
      </w:r>
      <w:r w:rsidRPr="000904F9">
        <w:rPr>
          <w:rFonts w:ascii="仿宋_GB2312" w:eastAsia="仿宋_GB2312" w:hint="eastAsia"/>
          <w:sz w:val="32"/>
          <w:szCs w:val="32"/>
        </w:rPr>
        <w:t>日前</w:t>
      </w:r>
      <w:r>
        <w:rPr>
          <w:rFonts w:ascii="仿宋_GB2312" w:eastAsia="仿宋_GB2312" w:hint="eastAsia"/>
          <w:sz w:val="32"/>
          <w:szCs w:val="32"/>
        </w:rPr>
        <w:t>，</w:t>
      </w:r>
      <w:r w:rsidR="00A36691" w:rsidRPr="000904F9">
        <w:rPr>
          <w:rFonts w:ascii="仿宋_GB2312" w:eastAsia="仿宋_GB2312" w:hint="eastAsia"/>
          <w:sz w:val="32"/>
          <w:szCs w:val="32"/>
        </w:rPr>
        <w:t>请</w:t>
      </w:r>
      <w:r w:rsidR="00D5423D" w:rsidRPr="000904F9">
        <w:rPr>
          <w:rFonts w:ascii="仿宋_GB2312" w:eastAsia="仿宋_GB2312" w:hint="eastAsia"/>
          <w:sz w:val="32"/>
          <w:szCs w:val="32"/>
        </w:rPr>
        <w:t>将本地区、本部门</w:t>
      </w:r>
      <w:r w:rsidR="00DD3E9B">
        <w:rPr>
          <w:rFonts w:ascii="仿宋_GB2312" w:eastAsia="仿宋_GB2312" w:hint="eastAsia"/>
          <w:sz w:val="32"/>
          <w:szCs w:val="32"/>
        </w:rPr>
        <w:t>、本单位</w:t>
      </w:r>
      <w:r w:rsidR="00D5423D" w:rsidRPr="000904F9">
        <w:rPr>
          <w:rFonts w:ascii="仿宋_GB2312" w:eastAsia="仿宋_GB2312" w:hint="eastAsia"/>
          <w:sz w:val="32"/>
          <w:szCs w:val="32"/>
        </w:rPr>
        <w:t>2014</w:t>
      </w:r>
      <w:r w:rsidR="00B550C2">
        <w:rPr>
          <w:rFonts w:ascii="仿宋_GB2312" w:eastAsia="仿宋_GB2312" w:hint="eastAsia"/>
          <w:sz w:val="32"/>
          <w:szCs w:val="32"/>
        </w:rPr>
        <w:t>年度公共机构能源资源消费统计数据、</w:t>
      </w:r>
      <w:r w:rsidR="00D5423D" w:rsidRPr="000904F9">
        <w:rPr>
          <w:rFonts w:ascii="仿宋_GB2312" w:eastAsia="仿宋_GB2312" w:hint="eastAsia"/>
          <w:sz w:val="32"/>
          <w:szCs w:val="32"/>
        </w:rPr>
        <w:t>统计分析报告纸质原件和电子版报送我局。</w:t>
      </w:r>
      <w:r w:rsidR="00AA6599">
        <w:rPr>
          <w:rFonts w:ascii="仿宋_GB2312" w:eastAsia="仿宋_GB2312" w:hint="eastAsia"/>
          <w:sz w:val="32"/>
          <w:szCs w:val="32"/>
        </w:rPr>
        <w:t>省属</w:t>
      </w:r>
      <w:r w:rsidR="00E86866" w:rsidRPr="000904F9">
        <w:rPr>
          <w:rFonts w:ascii="仿宋_GB2312" w:eastAsia="仿宋_GB2312" w:hint="eastAsia"/>
          <w:sz w:val="32"/>
          <w:szCs w:val="32"/>
        </w:rPr>
        <w:t>各高校请在</w:t>
      </w:r>
      <w:r w:rsidR="00300B9A" w:rsidRPr="000904F9">
        <w:rPr>
          <w:rFonts w:ascii="仿宋_GB2312" w:eastAsia="仿宋_GB2312" w:hint="eastAsia"/>
          <w:sz w:val="32"/>
          <w:szCs w:val="32"/>
        </w:rPr>
        <w:t>学校放寒假前完成报送</w:t>
      </w:r>
      <w:r w:rsidR="00E86866" w:rsidRPr="000904F9">
        <w:rPr>
          <w:rFonts w:ascii="仿宋_GB2312" w:eastAsia="仿宋_GB2312" w:hint="eastAsia"/>
          <w:sz w:val="32"/>
          <w:szCs w:val="32"/>
        </w:rPr>
        <w:t>。</w:t>
      </w:r>
      <w:r w:rsidR="00DD1B0B">
        <w:rPr>
          <w:rFonts w:ascii="仿宋_GB2312" w:eastAsia="仿宋_GB2312" w:hint="eastAsia"/>
          <w:sz w:val="32"/>
          <w:szCs w:val="32"/>
        </w:rPr>
        <w:t>电子版</w:t>
      </w:r>
      <w:r w:rsidR="00D5423D" w:rsidRPr="000904F9">
        <w:rPr>
          <w:rFonts w:ascii="仿宋_GB2312" w:eastAsia="仿宋_GB2312" w:hint="eastAsia"/>
          <w:sz w:val="32"/>
          <w:szCs w:val="32"/>
        </w:rPr>
        <w:t>报送邮箱：</w:t>
      </w:r>
      <w:r w:rsidR="00300B9A" w:rsidRPr="000904F9">
        <w:rPr>
          <w:rFonts w:ascii="仿宋_GB2312" w:eastAsia="仿宋_GB2312" w:hint="eastAsia"/>
          <w:sz w:val="32"/>
          <w:szCs w:val="32"/>
        </w:rPr>
        <w:t>shanxijnb@126</w:t>
      </w:r>
      <w:r w:rsidR="00A36691" w:rsidRPr="000904F9">
        <w:rPr>
          <w:rFonts w:ascii="仿宋_GB2312" w:eastAsia="仿宋_GB2312" w:hint="eastAsia"/>
          <w:sz w:val="32"/>
          <w:szCs w:val="32"/>
        </w:rPr>
        <w:t>.com</w:t>
      </w:r>
      <w:r w:rsidR="00D5423D" w:rsidRPr="000904F9">
        <w:rPr>
          <w:rFonts w:ascii="仿宋_GB2312" w:eastAsia="仿宋_GB2312" w:hint="eastAsia"/>
          <w:sz w:val="32"/>
          <w:szCs w:val="32"/>
        </w:rPr>
        <w:t>。</w:t>
      </w:r>
    </w:p>
    <w:p w:rsidR="00D5423D" w:rsidRPr="00D5423D" w:rsidRDefault="00A36691" w:rsidP="003651A2">
      <w:pPr>
        <w:ind w:firstLineChars="200" w:firstLine="640"/>
        <w:rPr>
          <w:rFonts w:ascii="仿宋_GB2312" w:eastAsia="仿宋_GB2312"/>
          <w:sz w:val="32"/>
          <w:szCs w:val="32"/>
        </w:rPr>
      </w:pPr>
      <w:r>
        <w:rPr>
          <w:rFonts w:ascii="仿宋_GB2312" w:eastAsia="仿宋_GB2312" w:hint="eastAsia"/>
          <w:sz w:val="32"/>
          <w:szCs w:val="32"/>
        </w:rPr>
        <w:t>相关资料及电子表格</w:t>
      </w:r>
      <w:r w:rsidR="0028082C">
        <w:rPr>
          <w:rFonts w:ascii="仿宋_GB2312" w:eastAsia="仿宋_GB2312" w:hint="eastAsia"/>
          <w:sz w:val="32"/>
          <w:szCs w:val="32"/>
        </w:rPr>
        <w:t>请</w:t>
      </w:r>
      <w:r>
        <w:rPr>
          <w:rFonts w:ascii="仿宋_GB2312" w:eastAsia="仿宋_GB2312" w:hint="eastAsia"/>
          <w:sz w:val="32"/>
          <w:szCs w:val="32"/>
        </w:rPr>
        <w:t>在</w:t>
      </w:r>
      <w:r w:rsidR="0028082C">
        <w:rPr>
          <w:rFonts w:ascii="仿宋_GB2312" w:eastAsia="仿宋_GB2312" w:hint="eastAsia"/>
          <w:sz w:val="32"/>
          <w:szCs w:val="32"/>
        </w:rPr>
        <w:t>陕西省公共机构能耗统计</w:t>
      </w:r>
      <w:r w:rsidR="0028082C" w:rsidRPr="00D5423D">
        <w:rPr>
          <w:rFonts w:ascii="仿宋_GB2312" w:eastAsia="仿宋_GB2312" w:hint="eastAsia"/>
          <w:sz w:val="32"/>
          <w:szCs w:val="32"/>
        </w:rPr>
        <w:t>QQ群（</w:t>
      </w:r>
      <w:r w:rsidR="0028082C">
        <w:rPr>
          <w:rFonts w:ascii="仿宋_GB2312" w:eastAsia="仿宋_GB2312" w:hint="eastAsia"/>
          <w:sz w:val="32"/>
          <w:szCs w:val="32"/>
        </w:rPr>
        <w:t>59629755、214145123</w:t>
      </w:r>
      <w:r w:rsidR="0028082C" w:rsidRPr="00D5423D">
        <w:rPr>
          <w:rFonts w:ascii="仿宋_GB2312" w:eastAsia="仿宋_GB2312" w:hint="eastAsia"/>
          <w:sz w:val="32"/>
          <w:szCs w:val="32"/>
        </w:rPr>
        <w:t>）共享文件</w:t>
      </w:r>
      <w:r w:rsidR="000904F9">
        <w:rPr>
          <w:rFonts w:ascii="仿宋_GB2312" w:eastAsia="仿宋_GB2312" w:hint="eastAsia"/>
          <w:sz w:val="32"/>
          <w:szCs w:val="32"/>
        </w:rPr>
        <w:t>下载，</w:t>
      </w:r>
      <w:r w:rsidR="0028082C">
        <w:rPr>
          <w:rFonts w:ascii="仿宋_GB2312" w:eastAsia="仿宋_GB2312" w:hint="eastAsia"/>
          <w:sz w:val="32"/>
          <w:szCs w:val="32"/>
        </w:rPr>
        <w:t>或登录陕西省机关事务管理局</w:t>
      </w:r>
      <w:r w:rsidR="00DD1B0B">
        <w:rPr>
          <w:rFonts w:ascii="仿宋_GB2312" w:eastAsia="仿宋_GB2312" w:hint="eastAsia"/>
          <w:sz w:val="32"/>
          <w:szCs w:val="32"/>
        </w:rPr>
        <w:t>网站</w:t>
      </w:r>
      <w:r w:rsidR="0028082C">
        <w:rPr>
          <w:rFonts w:ascii="仿宋_GB2312" w:eastAsia="仿宋_GB2312" w:hint="eastAsia"/>
          <w:sz w:val="32"/>
          <w:szCs w:val="32"/>
        </w:rPr>
        <w:t>资源节约栏目下载</w:t>
      </w:r>
      <w:r w:rsidR="0028082C" w:rsidRPr="0028082C">
        <w:rPr>
          <w:rFonts w:ascii="仿宋_GB2312" w:eastAsia="仿宋_GB2312" w:hint="eastAsia"/>
          <w:sz w:val="32"/>
          <w:szCs w:val="32"/>
        </w:rPr>
        <w:t>（</w:t>
      </w:r>
      <w:r w:rsidR="0028082C" w:rsidRPr="0028082C">
        <w:rPr>
          <w:rFonts w:ascii="仿宋_GB2312" w:eastAsia="仿宋_GB2312"/>
          <w:sz w:val="32"/>
          <w:szCs w:val="32"/>
        </w:rPr>
        <w:t>http://www.swjsx.gov.cn/channel/node100148_1.html</w:t>
      </w:r>
      <w:r w:rsidR="0028082C" w:rsidRPr="0028082C">
        <w:rPr>
          <w:rFonts w:ascii="仿宋_GB2312" w:eastAsia="仿宋_GB2312" w:hint="eastAsia"/>
          <w:sz w:val="32"/>
          <w:szCs w:val="32"/>
        </w:rPr>
        <w:t>）</w:t>
      </w:r>
      <w:r w:rsidR="00D5423D" w:rsidRPr="0028082C">
        <w:rPr>
          <w:rFonts w:ascii="仿宋_GB2312" w:eastAsia="仿宋_GB2312" w:hint="eastAsia"/>
          <w:sz w:val="32"/>
          <w:szCs w:val="32"/>
        </w:rPr>
        <w:t>。</w:t>
      </w:r>
    </w:p>
    <w:p w:rsidR="00D5423D" w:rsidRPr="003651A2" w:rsidRDefault="00D5423D" w:rsidP="00D5423D">
      <w:pPr>
        <w:jc w:val="left"/>
        <w:rPr>
          <w:rFonts w:ascii="仿宋_GB2312" w:eastAsia="仿宋_GB2312"/>
          <w:sz w:val="32"/>
          <w:szCs w:val="32"/>
        </w:rPr>
      </w:pPr>
    </w:p>
    <w:p w:rsidR="00D5423D" w:rsidRPr="00D5423D" w:rsidRDefault="0025138A" w:rsidP="0025138A">
      <w:pPr>
        <w:ind w:firstLineChars="200" w:firstLine="640"/>
        <w:jc w:val="left"/>
        <w:rPr>
          <w:rFonts w:ascii="仿宋_GB2312" w:eastAsia="仿宋_GB2312"/>
          <w:sz w:val="32"/>
          <w:szCs w:val="32"/>
        </w:rPr>
      </w:pPr>
      <w:r>
        <w:rPr>
          <w:rFonts w:ascii="仿宋_GB2312" w:eastAsia="仿宋_GB2312" w:hint="eastAsia"/>
          <w:sz w:val="32"/>
          <w:szCs w:val="32"/>
        </w:rPr>
        <w:t>联系人：张小霞</w:t>
      </w:r>
    </w:p>
    <w:p w:rsidR="00D5423D" w:rsidRPr="00D5423D" w:rsidRDefault="00D5423D" w:rsidP="0025138A">
      <w:pPr>
        <w:ind w:firstLineChars="200" w:firstLine="640"/>
        <w:jc w:val="left"/>
        <w:rPr>
          <w:rFonts w:ascii="仿宋_GB2312" w:eastAsia="仿宋_GB2312"/>
          <w:sz w:val="32"/>
          <w:szCs w:val="32"/>
        </w:rPr>
      </w:pPr>
      <w:r w:rsidRPr="00D5423D">
        <w:rPr>
          <w:rFonts w:ascii="仿宋_GB2312" w:eastAsia="仿宋_GB2312" w:hint="eastAsia"/>
          <w:sz w:val="32"/>
          <w:szCs w:val="32"/>
        </w:rPr>
        <w:t>电　话：</w:t>
      </w:r>
      <w:r w:rsidR="0025138A">
        <w:rPr>
          <w:rFonts w:ascii="仿宋_GB2312" w:eastAsia="仿宋_GB2312" w:hint="eastAsia"/>
          <w:sz w:val="32"/>
          <w:szCs w:val="32"/>
        </w:rPr>
        <w:t>029-87292382</w:t>
      </w:r>
    </w:p>
    <w:p w:rsidR="00D5423D" w:rsidRPr="00D5423D" w:rsidRDefault="00D5423D" w:rsidP="0025138A">
      <w:pPr>
        <w:ind w:firstLineChars="200" w:firstLine="640"/>
        <w:jc w:val="left"/>
        <w:rPr>
          <w:rFonts w:ascii="仿宋_GB2312" w:eastAsia="仿宋_GB2312"/>
          <w:sz w:val="32"/>
          <w:szCs w:val="32"/>
        </w:rPr>
      </w:pPr>
      <w:r w:rsidRPr="00D5423D">
        <w:rPr>
          <w:rFonts w:ascii="仿宋_GB2312" w:eastAsia="仿宋_GB2312" w:hint="eastAsia"/>
          <w:sz w:val="32"/>
          <w:szCs w:val="32"/>
        </w:rPr>
        <w:t>传　真：</w:t>
      </w:r>
      <w:r w:rsidR="0025138A">
        <w:rPr>
          <w:rFonts w:ascii="仿宋_GB2312" w:eastAsia="仿宋_GB2312" w:hint="eastAsia"/>
          <w:sz w:val="32"/>
          <w:szCs w:val="32"/>
        </w:rPr>
        <w:t>029-87292382</w:t>
      </w:r>
    </w:p>
    <w:p w:rsidR="00DD1B0B" w:rsidRPr="00D5423D" w:rsidRDefault="00DD1B0B" w:rsidP="00D5423D">
      <w:pPr>
        <w:jc w:val="left"/>
        <w:rPr>
          <w:rFonts w:ascii="仿宋_GB2312" w:eastAsia="仿宋_GB2312"/>
          <w:sz w:val="32"/>
          <w:szCs w:val="32"/>
        </w:rPr>
      </w:pPr>
    </w:p>
    <w:p w:rsidR="00D5423D" w:rsidRPr="00D5423D" w:rsidRDefault="003651A2" w:rsidP="003651A2">
      <w:pPr>
        <w:ind w:firstLineChars="1350" w:firstLine="4320"/>
        <w:jc w:val="left"/>
        <w:rPr>
          <w:rFonts w:ascii="仿宋_GB2312" w:eastAsia="仿宋_GB2312"/>
          <w:sz w:val="32"/>
          <w:szCs w:val="32"/>
        </w:rPr>
      </w:pPr>
      <w:r>
        <w:rPr>
          <w:rFonts w:ascii="仿宋_GB2312" w:eastAsia="仿宋_GB2312" w:hint="eastAsia"/>
          <w:sz w:val="32"/>
          <w:szCs w:val="32"/>
        </w:rPr>
        <w:t>陕西省机关事务管理局</w:t>
      </w:r>
    </w:p>
    <w:p w:rsidR="00D5423D" w:rsidRPr="00D5423D" w:rsidRDefault="00D5423D" w:rsidP="00D5423D">
      <w:pPr>
        <w:jc w:val="left"/>
        <w:rPr>
          <w:rFonts w:ascii="仿宋_GB2312" w:eastAsia="仿宋_GB2312"/>
          <w:sz w:val="32"/>
          <w:szCs w:val="32"/>
        </w:rPr>
      </w:pPr>
      <w:r w:rsidRPr="00D5423D">
        <w:rPr>
          <w:rFonts w:ascii="仿宋_GB2312" w:eastAsia="仿宋_GB2312" w:hint="eastAsia"/>
          <w:sz w:val="32"/>
          <w:szCs w:val="32"/>
        </w:rPr>
        <w:t xml:space="preserve">　　　　　　　　 </w:t>
      </w:r>
      <w:r w:rsidR="0025138A">
        <w:rPr>
          <w:rFonts w:ascii="仿宋_GB2312" w:eastAsia="仿宋_GB2312" w:hint="eastAsia"/>
          <w:sz w:val="32"/>
          <w:szCs w:val="32"/>
        </w:rPr>
        <w:t xml:space="preserve">            </w:t>
      </w:r>
      <w:r w:rsidRPr="00D5423D">
        <w:rPr>
          <w:rFonts w:ascii="仿宋_GB2312" w:eastAsia="仿宋_GB2312" w:hint="eastAsia"/>
          <w:sz w:val="32"/>
          <w:szCs w:val="32"/>
        </w:rPr>
        <w:t>201</w:t>
      </w:r>
      <w:r w:rsidR="004A0D76">
        <w:rPr>
          <w:rFonts w:ascii="仿宋_GB2312" w:eastAsia="仿宋_GB2312" w:hint="eastAsia"/>
          <w:sz w:val="32"/>
          <w:szCs w:val="32"/>
        </w:rPr>
        <w:t>5</w:t>
      </w:r>
      <w:r w:rsidRPr="00D5423D">
        <w:rPr>
          <w:rFonts w:ascii="仿宋_GB2312" w:eastAsia="仿宋_GB2312" w:hint="eastAsia"/>
          <w:sz w:val="32"/>
          <w:szCs w:val="32"/>
        </w:rPr>
        <w:t>年1月</w:t>
      </w:r>
      <w:r w:rsidR="004A0D76">
        <w:rPr>
          <w:rFonts w:ascii="仿宋_GB2312" w:eastAsia="仿宋_GB2312" w:hint="eastAsia"/>
          <w:sz w:val="32"/>
          <w:szCs w:val="32"/>
        </w:rPr>
        <w:t>4</w:t>
      </w:r>
      <w:r w:rsidRPr="00D5423D">
        <w:rPr>
          <w:rFonts w:ascii="仿宋_GB2312" w:eastAsia="仿宋_GB2312" w:hint="eastAsia"/>
          <w:sz w:val="32"/>
          <w:szCs w:val="32"/>
        </w:rPr>
        <w:t>日</w:t>
      </w:r>
    </w:p>
    <w:sectPr w:rsidR="00D5423D" w:rsidRPr="00D5423D" w:rsidSect="005408D5">
      <w:footerReference w:type="default" r:id="rId7"/>
      <w:pgSz w:w="11906" w:h="16838"/>
      <w:pgMar w:top="1440" w:right="1814" w:bottom="1440" w:left="181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5460" w:rsidRDefault="00C45460" w:rsidP="00576366">
      <w:r>
        <w:separator/>
      </w:r>
    </w:p>
  </w:endnote>
  <w:endnote w:type="continuationSeparator" w:id="1">
    <w:p w:rsidR="00C45460" w:rsidRDefault="00C45460" w:rsidP="005763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181266"/>
      <w:docPartObj>
        <w:docPartGallery w:val="Page Numbers (Bottom of Page)"/>
        <w:docPartUnique/>
      </w:docPartObj>
    </w:sdtPr>
    <w:sdtContent>
      <w:p w:rsidR="00B851F5" w:rsidRDefault="0060520A">
        <w:pPr>
          <w:pStyle w:val="a4"/>
          <w:jc w:val="center"/>
        </w:pPr>
        <w:fldSimple w:instr=" PAGE   \* MERGEFORMAT ">
          <w:r w:rsidR="005408D5" w:rsidRPr="005408D5">
            <w:rPr>
              <w:noProof/>
              <w:lang w:val="zh-CN"/>
            </w:rPr>
            <w:t>2</w:t>
          </w:r>
        </w:fldSimple>
      </w:p>
    </w:sdtContent>
  </w:sdt>
  <w:p w:rsidR="00B851F5" w:rsidRDefault="00B851F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5460" w:rsidRDefault="00C45460" w:rsidP="00576366">
      <w:r>
        <w:separator/>
      </w:r>
    </w:p>
  </w:footnote>
  <w:footnote w:type="continuationSeparator" w:id="1">
    <w:p w:rsidR="00C45460" w:rsidRDefault="00C45460" w:rsidP="005763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2B3875"/>
    <w:multiLevelType w:val="hybridMultilevel"/>
    <w:tmpl w:val="38348602"/>
    <w:lvl w:ilvl="0" w:tplc="DE96CD6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6366"/>
    <w:rsid w:val="0005525A"/>
    <w:rsid w:val="000904F9"/>
    <w:rsid w:val="0017666B"/>
    <w:rsid w:val="001C2046"/>
    <w:rsid w:val="00215F4A"/>
    <w:rsid w:val="00221497"/>
    <w:rsid w:val="0025138A"/>
    <w:rsid w:val="00260FF3"/>
    <w:rsid w:val="00274DCF"/>
    <w:rsid w:val="0028082C"/>
    <w:rsid w:val="002F1FEC"/>
    <w:rsid w:val="00300B9A"/>
    <w:rsid w:val="00316C19"/>
    <w:rsid w:val="003651A2"/>
    <w:rsid w:val="003E370D"/>
    <w:rsid w:val="004A0D76"/>
    <w:rsid w:val="004F48CB"/>
    <w:rsid w:val="005408D5"/>
    <w:rsid w:val="0054302A"/>
    <w:rsid w:val="00576366"/>
    <w:rsid w:val="00583296"/>
    <w:rsid w:val="005F4E26"/>
    <w:rsid w:val="0060520A"/>
    <w:rsid w:val="00760C8B"/>
    <w:rsid w:val="00767DCE"/>
    <w:rsid w:val="008143BA"/>
    <w:rsid w:val="00814A5C"/>
    <w:rsid w:val="00823AA9"/>
    <w:rsid w:val="00894A81"/>
    <w:rsid w:val="008D0986"/>
    <w:rsid w:val="009300C6"/>
    <w:rsid w:val="00934700"/>
    <w:rsid w:val="00A34AC6"/>
    <w:rsid w:val="00A36691"/>
    <w:rsid w:val="00AA6599"/>
    <w:rsid w:val="00B51322"/>
    <w:rsid w:val="00B550C2"/>
    <w:rsid w:val="00B851F5"/>
    <w:rsid w:val="00BF3ABE"/>
    <w:rsid w:val="00C45460"/>
    <w:rsid w:val="00C6647E"/>
    <w:rsid w:val="00CA7D05"/>
    <w:rsid w:val="00D5423D"/>
    <w:rsid w:val="00D8465B"/>
    <w:rsid w:val="00DB55E8"/>
    <w:rsid w:val="00DD1B0B"/>
    <w:rsid w:val="00DD3E9B"/>
    <w:rsid w:val="00E1730F"/>
    <w:rsid w:val="00E6320E"/>
    <w:rsid w:val="00E86866"/>
    <w:rsid w:val="00EE2A12"/>
    <w:rsid w:val="00F26642"/>
    <w:rsid w:val="00F406EC"/>
    <w:rsid w:val="00F97E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3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63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6366"/>
    <w:rPr>
      <w:sz w:val="18"/>
      <w:szCs w:val="18"/>
    </w:rPr>
  </w:style>
  <w:style w:type="paragraph" w:styleId="a4">
    <w:name w:val="footer"/>
    <w:basedOn w:val="a"/>
    <w:link w:val="Char0"/>
    <w:uiPriority w:val="99"/>
    <w:unhideWhenUsed/>
    <w:rsid w:val="00576366"/>
    <w:pPr>
      <w:tabs>
        <w:tab w:val="center" w:pos="4153"/>
        <w:tab w:val="right" w:pos="8306"/>
      </w:tabs>
      <w:snapToGrid w:val="0"/>
      <w:jc w:val="left"/>
    </w:pPr>
    <w:rPr>
      <w:sz w:val="18"/>
      <w:szCs w:val="18"/>
    </w:rPr>
  </w:style>
  <w:style w:type="character" w:customStyle="1" w:styleId="Char0">
    <w:name w:val="页脚 Char"/>
    <w:basedOn w:val="a0"/>
    <w:link w:val="a4"/>
    <w:uiPriority w:val="99"/>
    <w:rsid w:val="00576366"/>
    <w:rPr>
      <w:sz w:val="18"/>
      <w:szCs w:val="18"/>
    </w:rPr>
  </w:style>
  <w:style w:type="paragraph" w:styleId="a5">
    <w:name w:val="List Paragraph"/>
    <w:basedOn w:val="a"/>
    <w:uiPriority w:val="34"/>
    <w:qFormat/>
    <w:rsid w:val="003651A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1</Pages>
  <Words>173</Words>
  <Characters>992</Characters>
  <Application>Microsoft Office Word</Application>
  <DocSecurity>0</DocSecurity>
  <Lines>8</Lines>
  <Paragraphs>2</Paragraphs>
  <ScaleCrop>false</ScaleCrop>
  <Company/>
  <LinksUpToDate>false</LinksUpToDate>
  <CharactersWithSpaces>1163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JNB</dc:creator>
  <cp:keywords/>
  <dc:description/>
  <cp:lastModifiedBy>JNB</cp:lastModifiedBy>
  <cp:revision>24</cp:revision>
  <cp:lastPrinted>2015-01-08T03:05:00Z</cp:lastPrinted>
  <dcterms:created xsi:type="dcterms:W3CDTF">2014-12-29T09:06:00Z</dcterms:created>
  <dcterms:modified xsi:type="dcterms:W3CDTF">2015-01-08T08:07:00Z</dcterms:modified>
</cp:coreProperties>
</file>